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DAYCARE LETTER TO PARENTS</w:t>
      </w:r>
    </w:p>
    <w:p/>
    <w:p/>
    <w:p>
      <w:r>
        <w:rPr>
          <w:b w:val="0"/>
          <w:sz w:val="20"/>
        </w:rPr>
        <w:t>Dear Parents / Guardians,</w:t>
      </w:r>
    </w:p>
    <w:p/>
    <w:p>
      <w:r>
        <w:rPr>
          <w:b w:val="0"/>
          <w:sz w:val="20"/>
        </w:rPr>
        <w:t>We warmly welcome you and your child/children to our daycare centre. This letter provides important information regarding our policies, procedures, and commitments to ensure a safe, nurturing, and enriching environment for all children entrusted to our care.</w:t>
      </w:r>
    </w:p>
    <w:p/>
    <w:p/>
    <w:p>
      <w:r>
        <w:rPr>
          <w:b/>
          <w:sz w:val="22"/>
        </w:rPr>
        <w:t>1. Enrollment and Attendance</w:t>
      </w:r>
    </w:p>
    <w:p>
      <w:r>
        <w:rPr>
          <w:b w:val="0"/>
          <w:sz w:val="20"/>
        </w:rPr>
        <w:t>a) Enrollment is confirmed upon submission of a completed registration form and all required documentation, including proof of age, immunization records, and emergency contact information.</w:t>
      </w:r>
    </w:p>
    <w:p>
      <w:r>
        <w:rPr>
          <w:b w:val="0"/>
          <w:sz w:val="20"/>
        </w:rPr>
        <w:t>b) Parents must notify the daycare promptly of any changes to contact details, authorized pick-up persons, or emergency contacts.</w:t>
      </w:r>
    </w:p>
    <w:p>
      <w:r>
        <w:rPr>
          <w:b w:val="0"/>
          <w:sz w:val="20"/>
        </w:rPr>
        <w:t>c) Attendance schedules must be communicated in advance. Absences should be reported as soon as possible to facilitate proper staffing and planning.</w:t>
      </w:r>
    </w:p>
    <w:p/>
    <w:p>
      <w:r>
        <w:rPr>
          <w:b/>
          <w:sz w:val="22"/>
        </w:rPr>
        <w:t>2. Health and Safety</w:t>
      </w:r>
    </w:p>
    <w:p>
      <w:r>
        <w:rPr>
          <w:b w:val="0"/>
          <w:sz w:val="20"/>
        </w:rPr>
        <w:t>a) The daycare is committed to maintaining a safe and healthy environment in compliance with all applicable Canadian federal and provincial regulations.</w:t>
      </w:r>
    </w:p>
    <w:p>
      <w:r>
        <w:rPr>
          <w:b w:val="0"/>
          <w:sz w:val="20"/>
        </w:rPr>
        <w:t>b) Children showing signs of illness, including but not limited to fever, vomiting, diarrhea, or communicable diseases, must remain at home until fully recovered and cleared for return by a healthcare professional if required.</w:t>
      </w:r>
    </w:p>
    <w:p>
      <w:r>
        <w:rPr>
          <w:b w:val="0"/>
          <w:sz w:val="20"/>
        </w:rPr>
        <w:t>c) Immunization as recommended by public health authorities is mandatory unless a valid medical exemption is provided.</w:t>
      </w:r>
    </w:p>
    <w:p>
      <w:r>
        <w:rPr>
          <w:b w:val="0"/>
          <w:sz w:val="20"/>
        </w:rPr>
        <w:t>d) Parents must provide up-to-date medication and instructions if their child requires administration of medication during daycare hours, along with completed consent forms.</w:t>
      </w:r>
    </w:p>
    <w:p/>
    <w:p>
      <w:r>
        <w:rPr>
          <w:b/>
          <w:sz w:val="22"/>
        </w:rPr>
        <w:t>3. Nutrition and Allergies</w:t>
      </w:r>
    </w:p>
    <w:p>
      <w:r>
        <w:rPr>
          <w:b w:val="0"/>
          <w:sz w:val="20"/>
        </w:rPr>
        <w:t>a) The daycare provides nutritious snacks and meals in accordance with Canada’s Food Guide recommendations. Special dietary needs and allergies must be communicated in writing.</w:t>
      </w:r>
    </w:p>
    <w:p>
      <w:r>
        <w:rPr>
          <w:b w:val="0"/>
          <w:sz w:val="20"/>
        </w:rPr>
        <w:t>b) The daycare will take reasonable precautions to prevent exposure to allergens but cannot guarantee an allergen-free environment.</w:t>
      </w:r>
    </w:p>
    <w:p/>
    <w:p>
      <w:r>
        <w:rPr>
          <w:b/>
          <w:sz w:val="22"/>
        </w:rPr>
        <w:t>4. Program and Activities</w:t>
      </w:r>
    </w:p>
    <w:p>
      <w:r>
        <w:rPr>
          <w:b w:val="0"/>
          <w:sz w:val="20"/>
        </w:rPr>
        <w:t>a) Our program focuses on the holistic development of children through age-appropriate educational activities, social interaction, and physical play.</w:t>
      </w:r>
    </w:p>
    <w:p>
      <w:r>
        <w:rPr>
          <w:b w:val="0"/>
          <w:sz w:val="20"/>
        </w:rPr>
        <w:t>b) Outdoor activities are conducted regularly, weather permitting, with appropriate supervision.</w:t>
      </w:r>
    </w:p>
    <w:p/>
    <w:p>
      <w:r>
        <w:rPr>
          <w:b/>
          <w:sz w:val="22"/>
        </w:rPr>
        <w:t>5. Behaviour Management</w:t>
      </w:r>
    </w:p>
    <w:p>
      <w:r>
        <w:rPr>
          <w:b w:val="0"/>
          <w:sz w:val="20"/>
        </w:rPr>
        <w:t>a) The daycare employs positive guidance techniques to support appropriate behaviour and social skills.</w:t>
      </w:r>
    </w:p>
    <w:p>
      <w:r>
        <w:rPr>
          <w:b w:val="0"/>
          <w:sz w:val="20"/>
        </w:rPr>
        <w:t>b) Physical punishment, humiliation, or any form of emotional abuse is strictly prohibited.</w:t>
      </w:r>
    </w:p>
    <w:p>
      <w:r>
        <w:rPr>
          <w:b w:val="0"/>
          <w:sz w:val="20"/>
        </w:rPr>
        <w:t>c) Persistent behavioural challenges will be addressed collaboratively with parents to develop support plans.</w:t>
      </w:r>
    </w:p>
    <w:p/>
    <w:p>
      <w:r>
        <w:rPr>
          <w:b/>
          <w:sz w:val="22"/>
        </w:rPr>
        <w:t>6. Fees and Payment</w:t>
      </w:r>
    </w:p>
    <w:p>
      <w:r>
        <w:rPr>
          <w:b w:val="0"/>
          <w:sz w:val="20"/>
        </w:rPr>
        <w:t>a) Fees are payable as agreed upon in the enrollment contract. Failure to pay fees on time may result in suspension or termination of services.</w:t>
      </w:r>
    </w:p>
    <w:p>
      <w:r>
        <w:rPr>
          <w:b w:val="0"/>
          <w:sz w:val="20"/>
        </w:rPr>
        <w:t>b) Additional fees for late pick-up, special activities, or materials may apply and will be communicated in advance.</w:t>
      </w:r>
    </w:p>
    <w:p/>
    <w:p>
      <w:r>
        <w:rPr>
          <w:b/>
          <w:sz w:val="22"/>
        </w:rPr>
        <w:t>7. Confidentiality and Privacy</w:t>
      </w:r>
    </w:p>
    <w:p>
      <w:r>
        <w:rPr>
          <w:b w:val="0"/>
          <w:sz w:val="20"/>
        </w:rPr>
        <w:t>a) All personal information collected about children and families is handled in strict confidence and in compliance with applicable privacy legislation including the Personal Information Protection and Electronic Documents Act (PIPEDA).</w:t>
      </w:r>
    </w:p>
    <w:p>
      <w:r>
        <w:rPr>
          <w:b w:val="0"/>
          <w:sz w:val="20"/>
        </w:rPr>
        <w:t>b) Information will only be shared with authorized persons or agencies as required or permitted by law.</w:t>
      </w:r>
    </w:p>
    <w:p/>
    <w:p>
      <w:r>
        <w:rPr>
          <w:b/>
          <w:sz w:val="22"/>
        </w:rPr>
        <w:t>8. Emergencies and Incident Reporting</w:t>
      </w:r>
    </w:p>
    <w:p>
      <w:r>
        <w:rPr>
          <w:b w:val="0"/>
          <w:sz w:val="20"/>
        </w:rPr>
        <w:t>a) In case of emergency, parents will be contacted immediately using the provided contact information.</w:t>
      </w:r>
    </w:p>
    <w:p>
      <w:r>
        <w:rPr>
          <w:b w:val="0"/>
          <w:sz w:val="20"/>
        </w:rPr>
        <w:t>b) The daycare is equipped with first aid supplies and staff trained in first aid and CPR.</w:t>
      </w:r>
    </w:p>
    <w:p>
      <w:r>
        <w:rPr>
          <w:b w:val="0"/>
          <w:sz w:val="20"/>
        </w:rPr>
        <w:t>c) All injuries or incidents occurring at the daycare will be documented, and parents will be informed promptly.</w:t>
      </w:r>
    </w:p>
    <w:p/>
    <w:p>
      <w:r>
        <w:rPr>
          <w:b/>
          <w:sz w:val="22"/>
        </w:rPr>
        <w:t>9. Termination of Services</w:t>
      </w:r>
    </w:p>
    <w:p>
      <w:r>
        <w:rPr>
          <w:b w:val="0"/>
          <w:sz w:val="20"/>
        </w:rPr>
        <w:t>a) Either party may terminate the daycare agreement by providing written notice as specified in the enrollment contract.</w:t>
      </w:r>
    </w:p>
    <w:p>
      <w:r>
        <w:rPr>
          <w:b w:val="0"/>
          <w:sz w:val="20"/>
        </w:rPr>
        <w:t>b) The daycare reserves the right to terminate services immediately in cases of serious behavioural issues, non-payment, or violation of policies that jeopardize the safety and well-being of children or staff.</w:t>
      </w:r>
    </w:p>
    <w:p/>
    <w:p>
      <w:r>
        <w:rPr>
          <w:b/>
          <w:sz w:val="22"/>
        </w:rPr>
        <w:t>10. Legal Compliance</w:t>
      </w:r>
    </w:p>
    <w:p>
      <w:r>
        <w:rPr>
          <w:b w:val="0"/>
          <w:sz w:val="20"/>
        </w:rPr>
        <w:t>a) This letter and any associated agreements are governed by and construed in accordance with the laws of Canada and the relevant provincial jurisdiction.</w:t>
      </w:r>
    </w:p>
    <w:p>
      <w:r>
        <w:rPr>
          <w:b w:val="0"/>
          <w:sz w:val="20"/>
        </w:rPr>
        <w:t>b) Any disputes arising from this relationship shall be subject to the exclusive jurisdiction of the courts within the applicable province.</w:t>
      </w:r>
    </w:p>
    <w:p/>
    <w:p/>
    <w:p>
      <w:r>
        <w:rPr>
          <w:b w:val="0"/>
          <w:sz w:val="20"/>
        </w:rPr>
        <w:t>We thank you for choosing our daycare centre and for your cooperation in helping us provide a safe, respectful, and positive environment for your child.</w:t>
      </w:r>
    </w:p>
    <w:p/>
    <w:p/>
    <w:p>
      <w:r>
        <w:rPr>
          <w:b w:val="0"/>
          <w:sz w:val="20"/>
        </w:rPr>
        <w:t>Sincerely,</w:t>
      </w:r>
    </w:p>
    <w:p/>
    <w:p/>
    <w:p>
      <w:r>
        <w:rPr>
          <w:b w:val="0"/>
          <w:sz w:val="20"/>
        </w:rPr>
        <w:t>Daycare Management Team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DAYCARE REPRESENTATIVE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PARENT / GUARDIAN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https://docstemplates-ca.com/daycare-letter-to-parents/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https://docstemplates-ca.com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docstemplates-ca.com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templates-ca.com/daycare-letter-to-parents/" TargetMode="External"/><Relationship Id="rId10" Type="http://schemas.openxmlformats.org/officeDocument/2006/relationships/hyperlink" Target="https://docstemplates-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