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CONTRACTOR AGREEMENT</w:t>
      </w:r>
    </w:p>
    <w:p/>
    <w:p>
      <w:r>
        <w:rPr>
          <w:b/>
          <w:sz w:val="20"/>
        </w:rPr>
        <w:t>This General Contractor Agreement (the "Agreement") is entered into by and between:</w:t>
      </w:r>
    </w:p>
    <w:p>
      <w:r>
        <w:rPr>
          <w:b/>
          <w:sz w:val="20"/>
        </w:rPr>
        <w:t>Contractor: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Owner: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p>
      <w:r>
        <w:rPr>
          <w:b/>
          <w:sz w:val="22"/>
        </w:rPr>
        <w:t>RECITALS</w:t>
      </w:r>
    </w:p>
    <w:p>
      <w:r>
        <w:rPr>
          <w:b w:val="0"/>
          <w:sz w:val="20"/>
        </w:rPr>
        <w:t>WHEREAS, the Owner desires to engage the Contractor to perform certain construction services as described herein;</w:t>
      </w:r>
    </w:p>
    <w:p>
      <w:r>
        <w:rPr>
          <w:b w:val="0"/>
          <w:sz w:val="20"/>
        </w:rPr>
        <w:t>WHEREAS, the Contractor is duly licensed and qualified to perform such services in the Province of Canada;</w:t>
      </w:r>
    </w:p>
    <w:p>
      <w:r>
        <w:rPr>
          <w:b w:val="0"/>
          <w:sz w:val="20"/>
        </w:rPr>
        <w:t>NOW, THEREFORE, in consideration of the mutual covenants herein contained, the parties agree as follows:</w:t>
      </w:r>
    </w:p>
    <w:p/>
    <w:p/>
    <w:p>
      <w:r>
        <w:rPr>
          <w:b/>
          <w:sz w:val="22"/>
        </w:rPr>
        <w:t>1. SCOPE OF WORK</w:t>
      </w:r>
    </w:p>
    <w:p>
      <w:r>
        <w:rPr>
          <w:b w:val="0"/>
          <w:sz w:val="20"/>
        </w:rPr>
        <w:t>The Contractor shall furnish all labor, materials, equipment, tools, transportation, and services necessary to perform the construction work described as follows:</w:t>
      </w:r>
    </w:p>
    <w:p>
      <w:r>
        <w:rPr>
          <w:b w:val="0"/>
          <w:sz w:val="20"/>
        </w:rPr>
        <w:t>____________________________________________________________________</w:t>
      </w:r>
    </w:p>
    <w:p>
      <w:r>
        <w:rPr>
          <w:b w:val="0"/>
          <w:sz w:val="20"/>
        </w:rPr>
        <w:t>____________________________________________________________________</w:t>
      </w:r>
    </w:p>
    <w:p/>
    <w:p>
      <w:r>
        <w:rPr>
          <w:b/>
          <w:sz w:val="22"/>
        </w:rPr>
        <w:t>2. CONTRACT PRICE AND PAYMENT</w:t>
      </w:r>
    </w:p>
    <w:p>
      <w:r>
        <w:rPr>
          <w:b w:val="0"/>
          <w:sz w:val="20"/>
        </w:rPr>
        <w:t>2.1 Contract Price: The Owner agrees to pay the Contractor the total sum of ____________________ Canadian Dollars (CAD) for the satisfactory completion of the work described in this Agreement.</w:t>
      </w:r>
    </w:p>
    <w:p>
      <w:r>
        <w:rPr>
          <w:b w:val="0"/>
          <w:sz w:val="20"/>
        </w:rPr>
        <w:t>2.2 Payment Schedule: Payments shall be made according to the following schedule:</w:t>
      </w:r>
    </w:p>
    <w:p>
      <w:r>
        <w:rPr>
          <w:b w:val="0"/>
          <w:sz w:val="20"/>
        </w:rPr>
        <w:t xml:space="preserve">    a) Deposit upon signing: ____________________ CAD</w:t>
      </w:r>
    </w:p>
    <w:p>
      <w:r>
        <w:rPr>
          <w:b w:val="0"/>
          <w:sz w:val="20"/>
        </w:rPr>
        <w:t xml:space="preserve">    b) Progress payments based on milestones or percentage of work completed: ____________________</w:t>
      </w:r>
    </w:p>
    <w:p>
      <w:r>
        <w:rPr>
          <w:b w:val="0"/>
          <w:sz w:val="20"/>
        </w:rPr>
        <w:t xml:space="preserve">    c) Final payment upon satisfactory completion and acceptance of work: ____________________ CAD</w:t>
      </w:r>
    </w:p>
    <w:p>
      <w:r>
        <w:rPr>
          <w:b w:val="0"/>
          <w:sz w:val="20"/>
        </w:rPr>
        <w:t>2.3 All payments shall be made within ______ days of receipt of an invoice from the Contractor.</w:t>
      </w:r>
    </w:p>
    <w:p/>
    <w:p>
      <w:r>
        <w:rPr>
          <w:b/>
          <w:sz w:val="22"/>
        </w:rPr>
        <w:t>3. TIME OF COMPLETION</w:t>
      </w:r>
    </w:p>
    <w:p>
      <w:r>
        <w:rPr>
          <w:b w:val="0"/>
          <w:sz w:val="20"/>
        </w:rPr>
        <w:t>The Contractor shall commence work upon receipt of written notice to proceed and shall achieve substantial completion of the work within ___________ calendar days, subject to extensions for causes beyond the Contractor’s control.</w:t>
      </w:r>
    </w:p>
    <w:p/>
    <w:p>
      <w:r>
        <w:rPr>
          <w:b/>
          <w:sz w:val="22"/>
        </w:rPr>
        <w:t>4. CHANGES IN THE WORK</w:t>
      </w:r>
    </w:p>
    <w:p>
      <w:r>
        <w:rPr>
          <w:b w:val="0"/>
          <w:sz w:val="20"/>
        </w:rPr>
        <w:t>Any changes to the Scope of Work must be authorized in writing by the Owner before such changes are made. Adjustments to the Contract Price or Time of Completion resulting from such changes shall be agreed upon in writing prior to commencement.</w:t>
      </w:r>
    </w:p>
    <w:p/>
    <w:p>
      <w:r>
        <w:rPr>
          <w:b/>
          <w:sz w:val="22"/>
        </w:rPr>
        <w:t>5. CONTRACTOR’S RESPONSIBILITIES</w:t>
      </w:r>
    </w:p>
    <w:p>
      <w:r>
        <w:rPr>
          <w:b w:val="0"/>
          <w:sz w:val="20"/>
        </w:rPr>
        <w:t>5.1 The Contractor shall perform the work in a professional, workmanlike manner in compliance with all applicable laws, codes, regulations, and standards.</w:t>
      </w:r>
    </w:p>
    <w:p>
      <w:r>
        <w:rPr>
          <w:b w:val="0"/>
          <w:sz w:val="20"/>
        </w:rPr>
        <w:t>5.2 The Contractor shall obtain and maintain all necessary permits, licenses, and inspections required to perform the work.</w:t>
      </w:r>
    </w:p>
    <w:p>
      <w:r>
        <w:rPr>
          <w:b w:val="0"/>
          <w:sz w:val="20"/>
        </w:rPr>
        <w:t>5.3 The Contractor shall be responsible for the safety of the worksite and shall comply with all occupational health and safety laws.</w:t>
      </w:r>
    </w:p>
    <w:p>
      <w:r>
        <w:rPr>
          <w:b w:val="0"/>
          <w:sz w:val="20"/>
        </w:rPr>
        <w:t>5.4 The Contractor shall promptly remedy any defects or deficiencies in the work discovered during the warranty period.</w:t>
      </w:r>
    </w:p>
    <w:p/>
    <w:p>
      <w:r>
        <w:rPr>
          <w:b/>
          <w:sz w:val="22"/>
        </w:rPr>
        <w:t>6. OWNER’S RESPONSIBILITIES</w:t>
      </w:r>
    </w:p>
    <w:p>
      <w:r>
        <w:rPr>
          <w:b w:val="0"/>
          <w:sz w:val="20"/>
        </w:rPr>
        <w:t>6.1 The Owner shall provide access to the worksite as necessary for the Contractor to perform the work.</w:t>
      </w:r>
    </w:p>
    <w:p>
      <w:r>
        <w:rPr>
          <w:b w:val="0"/>
          <w:sz w:val="20"/>
        </w:rPr>
        <w:t>6.2 The Owner shall make timely payments in accordance with this Agreement.</w:t>
      </w:r>
    </w:p>
    <w:p>
      <w:r>
        <w:rPr>
          <w:b w:val="0"/>
          <w:sz w:val="20"/>
        </w:rPr>
        <w:t>6.3 The Owner shall provide all information, approvals, and decisions in a timely manner to avoid delays.</w:t>
      </w:r>
    </w:p>
    <w:p/>
    <w:p>
      <w:r>
        <w:rPr>
          <w:b/>
          <w:sz w:val="22"/>
        </w:rPr>
        <w:t>7. WARRANTIES</w:t>
      </w:r>
    </w:p>
    <w:p>
      <w:r>
        <w:rPr>
          <w:b w:val="0"/>
          <w:sz w:val="20"/>
        </w:rPr>
        <w:t>The Contractor warrants that all work performed under this Agreement shall be free from defects in workmanship and materials for a period of one (1) year from the date of substantial completion. This warranty does not cover damage caused by misuse, neglect, or normal wear and tear.</w:t>
      </w:r>
    </w:p>
    <w:p/>
    <w:p>
      <w:r>
        <w:rPr>
          <w:b/>
          <w:sz w:val="22"/>
        </w:rPr>
        <w:t>8. INSURANCE</w:t>
      </w:r>
    </w:p>
    <w:p>
      <w:r>
        <w:rPr>
          <w:b w:val="0"/>
          <w:sz w:val="20"/>
        </w:rPr>
        <w:t>The Contractor shall maintain insurance coverage for general liability, workers’ compensation, and any other coverage required by law or as reasonably requested by the Owner. Proof of insurance shall be provided upon request.</w:t>
      </w:r>
    </w:p>
    <w:p/>
    <w:p>
      <w:r>
        <w:rPr>
          <w:b/>
          <w:sz w:val="22"/>
        </w:rPr>
        <w:t>9. INDEMNIFICATION</w:t>
      </w:r>
    </w:p>
    <w:p>
      <w:r>
        <w:rPr>
          <w:b w:val="0"/>
          <w:sz w:val="20"/>
        </w:rPr>
        <w:t>The Contractor agrees to indemnify, defend, and hold harmless the Owner from and against all claims, damages, losses, and expenses arising out of or resulting from the performance of the work, provided that such claims are caused by the Contractor’s negligence or willful misconduct.</w:t>
      </w:r>
    </w:p>
    <w:p/>
    <w:p>
      <w:r>
        <w:rPr>
          <w:b/>
          <w:sz w:val="22"/>
        </w:rPr>
        <w:t>10. TERMINATION</w:t>
      </w:r>
    </w:p>
    <w:p>
      <w:r>
        <w:rPr>
          <w:b w:val="0"/>
          <w:sz w:val="20"/>
        </w:rPr>
        <w:t>10.1 Either party may terminate this Agreement upon written notice if the other party materially breaches any provision and fails to cure such breach within ______ days after receipt of notice.</w:t>
      </w:r>
    </w:p>
    <w:p>
      <w:r>
        <w:rPr>
          <w:b w:val="0"/>
          <w:sz w:val="20"/>
        </w:rPr>
        <w:t>10.2 Upon termination, the Owner shall pay the Contractor for all work performed and expenses incurred up to the date of termination.</w:t>
      </w:r>
    </w:p>
    <w:p/>
    <w:p>
      <w:r>
        <w:rPr>
          <w:b/>
          <w:sz w:val="22"/>
        </w:rPr>
        <w:t>11. DISPUTE RESOLUTION</w:t>
      </w:r>
    </w:p>
    <w:p>
      <w:r>
        <w:rPr>
          <w:b w:val="0"/>
          <w:sz w:val="20"/>
        </w:rPr>
        <w:t>Any dispute arising out of or relating to this Agreement shall be resolved first through good faith negotiations between the parties. If unresolved, the dispute shall be submitted to mediation before a mutually agreed mediator in the Province of Canada. Should mediation fail, the dispute shall be submitted to binding arbitration under the rules of the Canadian Arbitration Association.</w:t>
      </w:r>
    </w:p>
    <w:p/>
    <w:p>
      <w:r>
        <w:rPr>
          <w:b/>
          <w:sz w:val="22"/>
        </w:rPr>
        <w:t>12. GOVERNING LAW</w:t>
      </w:r>
    </w:p>
    <w:p>
      <w:r>
        <w:rPr>
          <w:b w:val="0"/>
          <w:sz w:val="20"/>
        </w:rPr>
        <w:t>This Agreement shall be governed by and construed in accordance with the laws of the Province of Canada.</w:t>
      </w:r>
    </w:p>
    <w:p/>
    <w:p>
      <w:r>
        <w:rPr>
          <w:b/>
          <w:sz w:val="22"/>
        </w:rPr>
        <w:t>13. MISCELLANEOUS</w:t>
      </w:r>
    </w:p>
    <w:p>
      <w:r>
        <w:rPr>
          <w:b w:val="0"/>
          <w:sz w:val="20"/>
        </w:rPr>
        <w:t>13.1 Entire Agreement: This Agreement constitutes the entire understanding between the parties and supersedes all prior agreements or understandings, whether written or oral.</w:t>
      </w:r>
    </w:p>
    <w:p>
      <w:r>
        <w:rPr>
          <w:b w:val="0"/>
          <w:sz w:val="20"/>
        </w:rPr>
        <w:t>13.2 Amendments: Any amendments or modifications must be in writing and signed by both parties.</w:t>
      </w:r>
    </w:p>
    <w:p>
      <w:r>
        <w:rPr>
          <w:b w:val="0"/>
          <w:sz w:val="20"/>
        </w:rPr>
        <w:t>13.3 Severability: If any provision is found invalid or unenforceable, the remainder of the Agreement shall remain in full force and effect.</w:t>
      </w:r>
    </w:p>
    <w:p>
      <w:r>
        <w:rPr>
          <w:b w:val="0"/>
          <w:sz w:val="20"/>
        </w:rPr>
        <w:t>13.4 Assignment: Neither party may assign its rights or obligations without the prior written consent of the other party.</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https://docstemplates-ca.com/general-contractor-contract/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general-contractor-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