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FORMAL LANDLORD LETTER</w:t>
      </w:r>
    </w:p>
    <w:p/>
    <w:p/>
    <w:p>
      <w:r>
        <w:rPr>
          <w:b/>
          <w:sz w:val="20"/>
        </w:rPr>
        <w:t>Landlord Information:</w:t>
      </w:r>
    </w:p>
    <w:p>
      <w:r>
        <w:rPr>
          <w:b w:val="0"/>
          <w:sz w:val="20"/>
        </w:rPr>
        <w:t>Full Name or Company Name: 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
      <w:r>
        <w:rPr>
          <w:b/>
          <w:sz w:val="20"/>
        </w:rPr>
        <w:t>Tenant Information:</w:t>
      </w:r>
    </w:p>
    <w:p>
      <w:r>
        <w:rPr>
          <w:b w:val="0"/>
          <w:sz w:val="20"/>
        </w:rPr>
        <w:t>Full Name(s): ___________________________________________________________</w:t>
      </w:r>
    </w:p>
    <w:p>
      <w:r>
        <w:rPr>
          <w:b w:val="0"/>
          <w:sz w:val="20"/>
        </w:rPr>
        <w:t>Rental Property Address: 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
      <w:pPr>
        <w:jc w:val="center"/>
      </w:pPr>
      <w:r>
        <w:rPr>
          <w:b/>
          <w:sz w:val="20"/>
        </w:rPr>
        <w:t>SUBJECT: Important Notice Regarding Tenancy</w:t>
      </w:r>
    </w:p>
    <w:p/>
    <w:p/>
    <w:p>
      <w:r>
        <w:rPr>
          <w:b w:val="0"/>
          <w:sz w:val="20"/>
        </w:rPr>
        <w:t>Dear Tenant(s),</w:t>
      </w:r>
    </w:p>
    <w:p/>
    <w:p>
      <w:r>
        <w:rPr>
          <w:b w:val="0"/>
          <w:sz w:val="20"/>
        </w:rPr>
        <w:t>This letter serves as a formal notice from your landlord regarding the tenancy at the above referenced rental property. Please carefully review the contents and contact the landlord promptly if you have any questions or concerns.</w:t>
      </w:r>
    </w:p>
    <w:p/>
    <w:p/>
    <w:p>
      <w:r>
        <w:rPr>
          <w:b/>
          <w:sz w:val="20"/>
        </w:rPr>
        <w:t>1. Rent Payment Reminder</w:t>
      </w:r>
    </w:p>
    <w:p>
      <w:r>
        <w:rPr>
          <w:b w:val="0"/>
          <w:sz w:val="20"/>
        </w:rPr>
        <w:t>It is hereby reminded that the rent for the rental premises is due on the agreed date each month as per the tenancy agreement. Kindly ensure all rent payments are made in full and on time to avoid late fees or further action. Acceptable methods of payment include cheques, electronic transfers, or other agreed means.</w:t>
      </w:r>
    </w:p>
    <w:p/>
    <w:p/>
    <w:p>
      <w:r>
        <w:rPr>
          <w:b/>
          <w:sz w:val="20"/>
        </w:rPr>
        <w:t>2. Maintenance and Repairs</w:t>
      </w:r>
    </w:p>
    <w:p>
      <w:r>
        <w:rPr>
          <w:b w:val="0"/>
          <w:sz w:val="20"/>
        </w:rPr>
        <w:t>The landlord is responsible for maintaining the rental property in a good state of repair and complying with health, safety, and housing standards under applicable Canadian laws. Tenants are required to promptly report any damages, defects, or necessary repairs. Tenant-induced damages beyond normal wear and tear may be the tenant’s financial responsibility.</w:t>
      </w:r>
    </w:p>
    <w:p/>
    <w:p/>
    <w:p>
      <w:r>
        <w:rPr>
          <w:b/>
          <w:sz w:val="20"/>
        </w:rPr>
        <w:t>3. Access to Rental Property</w:t>
      </w:r>
    </w:p>
    <w:p>
      <w:r>
        <w:rPr>
          <w:b w:val="0"/>
          <w:sz w:val="20"/>
        </w:rPr>
        <w:t>The landlord or authorized agents reserve the right to enter the premises for reasonable purposes including inspections, repairs, and showings. Except in emergencies, at least 24 hours written notice will be provided to the tenant specifying the date, time, and reason for entry, in compliance with provincial tenancy regulations.</w:t>
      </w:r>
    </w:p>
    <w:p/>
    <w:p/>
    <w:p>
      <w:r>
        <w:rPr>
          <w:b/>
          <w:sz w:val="20"/>
        </w:rPr>
        <w:t>4. Termination of Tenancy</w:t>
      </w:r>
    </w:p>
    <w:p>
      <w:r>
        <w:rPr>
          <w:b w:val="0"/>
          <w:sz w:val="20"/>
        </w:rPr>
        <w:t>Termination of the tenancy shall be conducted strictly in accordance with the applicable provincial Residential Tenancies Act or similar legislation. This includes serving proper written notices within statutory timelines, valid reasons for termination, and respecting tenant rights. Unlawful eviction or failure to follow proper procedures is prohibited.</w:t>
      </w:r>
    </w:p>
    <w:p/>
    <w:p/>
    <w:p>
      <w:r>
        <w:rPr>
          <w:b/>
          <w:sz w:val="20"/>
        </w:rPr>
        <w:t>5. Security Deposit</w:t>
      </w:r>
    </w:p>
    <w:p>
      <w:r>
        <w:rPr>
          <w:b w:val="0"/>
          <w:sz w:val="20"/>
        </w:rPr>
        <w:t>If a security deposit or rent deposit was collected, it will be held in accordance with applicable laws. Deductions from the deposit may be made only for unpaid rent, damages beyond normal wear and tear, or other lawful reasons. Deposit returns will be processed promptly after tenancy ends and the premises are inspected.</w:t>
      </w:r>
    </w:p>
    <w:p/>
    <w:p/>
    <w:p>
      <w:r>
        <w:rPr>
          <w:b/>
          <w:sz w:val="20"/>
        </w:rPr>
        <w:t>6. Tenant Obligations</w:t>
      </w:r>
    </w:p>
    <w:p>
      <w:r>
        <w:rPr>
          <w:b w:val="0"/>
          <w:sz w:val="20"/>
        </w:rPr>
        <w:t>Tenants must comply with all terms of the tenancy agreement, maintain cleanliness and safety of the rental unit, not engage in illegal activities on the premises, and respect neighbours to avoid disturbances. Non-compliance may result in notices, fines, or legal action.</w:t>
      </w:r>
    </w:p>
    <w:p/>
    <w:p/>
    <w:p>
      <w:r>
        <w:rPr>
          <w:b/>
          <w:sz w:val="20"/>
        </w:rPr>
        <w:t>7. Dispute Resolution</w:t>
      </w:r>
    </w:p>
    <w:p>
      <w:r>
        <w:rPr>
          <w:b w:val="0"/>
          <w:sz w:val="20"/>
        </w:rPr>
        <w:t>In the event of any disagreements or issues arising from this tenancy, parties are encouraged to seek resolution through mediation or dispute resolution services offered by provincial tenancy boards or tribunals prior to initiating formal legal proceedings.</w:t>
      </w:r>
    </w:p>
    <w:p/>
    <w:p/>
    <w:p>
      <w:r>
        <w:rPr>
          <w:b/>
          <w:sz w:val="20"/>
        </w:rPr>
        <w:t>8. Governing Law</w:t>
      </w:r>
    </w:p>
    <w:p>
      <w:r>
        <w:rPr>
          <w:b w:val="0"/>
          <w:sz w:val="20"/>
        </w:rPr>
        <w:t>This letter and the tenancy relationship are governed by and shall be construed in accordance with the laws of the province or territory where the rental property is located and the federal laws of Canada, where applicable.</w:t>
      </w:r>
    </w:p>
    <w:p/>
    <w:p/>
    <w:p>
      <w:r>
        <w:rPr>
          <w:b w:val="0"/>
          <w:sz w:val="20"/>
        </w:rPr>
        <w:t>Please retain a copy of this letter for your records. Should you have any questions or require clarification, do not hesitate to contact the landlord at the details provided above.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p>
      <w:r>
        <w:br w:type="page"/>
      </w:r>
    </w:p>
    <w:p>
      <w:pPr>
        <w:jc w:val="center"/>
      </w:pPr>
      <w:r>
        <w:rPr>
          <w:color w:val="555555"/>
          <w:sz w:val="24"/>
        </w:rPr>
        <w:t>Original source of this document:</w:t>
      </w:r>
    </w:p>
    <w:p>
      <w:pPr>
        <w:jc w:val="center"/>
      </w:pPr>
      <w:hyperlink r:id="rId9">
        <w:r>
          <w:rPr>
            <w:color w:val="0000FF"/>
            <w:u w:val="single"/>
          </w:rPr>
          <w:t>https://docstemplates-ca.com/landlord-letter/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landlord-letter/"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