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NIKAH CONTRACT (MARRIAGE AGREEMENT)</w:t>
      </w:r>
    </w:p>
    <w:p/>
    <w:p/>
    <w:p>
      <w:r>
        <w:rPr>
          <w:b/>
          <w:sz w:val="20"/>
        </w:rPr>
        <w:t>PARTIES TO THE CONTRACT:</w:t>
      </w:r>
    </w:p>
    <w:p>
      <w:r>
        <w:rPr>
          <w:b w:val="0"/>
          <w:sz w:val="20"/>
        </w:rPr>
        <w:t>Groom's Full Name: _________________________________________________</w:t>
      </w:r>
    </w:p>
    <w:p>
      <w:r>
        <w:rPr>
          <w:b w:val="0"/>
          <w:sz w:val="20"/>
        </w:rPr>
        <w:t>Groom's Date of Birth: _______________________________________________</w:t>
      </w:r>
    </w:p>
    <w:p>
      <w:r>
        <w:rPr>
          <w:b w:val="0"/>
          <w:sz w:val="20"/>
        </w:rPr>
        <w:t>Groom's Address: ____________________________________________________</w:t>
      </w:r>
    </w:p>
    <w:p>
      <w:r>
        <w:rPr>
          <w:b w:val="0"/>
          <w:sz w:val="20"/>
        </w:rPr>
        <w:t>Groom's Phone Number: _______________________________________________</w:t>
      </w:r>
    </w:p>
    <w:p/>
    <w:p>
      <w:r>
        <w:rPr>
          <w:b w:val="0"/>
          <w:sz w:val="20"/>
        </w:rPr>
        <w:t>Bride's Full Name: _________________________________________________</w:t>
      </w:r>
    </w:p>
    <w:p>
      <w:r>
        <w:rPr>
          <w:b w:val="0"/>
          <w:sz w:val="20"/>
        </w:rPr>
        <w:t>Bride's Date of Birth: _______________________________________________</w:t>
      </w:r>
    </w:p>
    <w:p>
      <w:r>
        <w:rPr>
          <w:b w:val="0"/>
          <w:sz w:val="20"/>
        </w:rPr>
        <w:t>Bride's Address: ____________________________________________________</w:t>
      </w:r>
    </w:p>
    <w:p>
      <w:r>
        <w:rPr>
          <w:b w:val="0"/>
          <w:sz w:val="20"/>
        </w:rPr>
        <w:t>Bride's Phone Number: _______________________________________________</w:t>
      </w:r>
    </w:p>
    <w:p/>
    <w:p/>
    <w:p>
      <w:r>
        <w:rPr>
          <w:b/>
          <w:sz w:val="20"/>
        </w:rPr>
        <w:t>RECITALS</w:t>
      </w:r>
    </w:p>
    <w:p>
      <w:r>
        <w:rPr>
          <w:b w:val="0"/>
          <w:sz w:val="20"/>
        </w:rPr>
        <w:t>WHEREAS the Groom and Bride mutually consent to enter into the sacred contract of marriage (Nikah) according to Islamic law and applicable Canadian laws;</w:t>
      </w:r>
    </w:p>
    <w:p>
      <w:r>
        <w:rPr>
          <w:b w:val="0"/>
          <w:sz w:val="20"/>
        </w:rPr>
        <w:t>AND WHEREAS both parties have the legal capacity to contract marriage under Canadian law;</w:t>
      </w:r>
    </w:p>
    <w:p>
      <w:r>
        <w:rPr>
          <w:b w:val="0"/>
          <w:sz w:val="20"/>
        </w:rPr>
        <w:t>AND WHEREAS the parties desire to define their rights and obligations by this contract, intending it to be legally binding and enforceable.</w:t>
      </w:r>
    </w:p>
    <w:p/>
    <w:p/>
    <w:p>
      <w:r>
        <w:rPr>
          <w:b/>
          <w:sz w:val="20"/>
        </w:rPr>
        <w:t>ARTICLE 1 – MARRIAGE DETAILS</w:t>
      </w:r>
    </w:p>
    <w:p>
      <w:r>
        <w:rPr>
          <w:b w:val="0"/>
          <w:sz w:val="20"/>
        </w:rPr>
        <w:t>1.1 The parties solemnize their marriage (Nikah) freely, without any coercion or undue influence.</w:t>
      </w:r>
    </w:p>
    <w:p>
      <w:r>
        <w:rPr>
          <w:b w:val="0"/>
          <w:sz w:val="20"/>
        </w:rPr>
        <w:t>1.2 The Nikah shall be conducted in accordance with Islamic rites and Canadian laws applicable to marriage.</w:t>
      </w:r>
    </w:p>
    <w:p>
      <w:r>
        <w:rPr>
          <w:b w:val="0"/>
          <w:sz w:val="20"/>
        </w:rPr>
        <w:t>1.3 Both parties affirm that they have attained the legal age for marriage under Canadian law and have full capacity to enter into this contract.</w:t>
      </w:r>
    </w:p>
    <w:p/>
    <w:p>
      <w:r>
        <w:rPr>
          <w:b/>
          <w:sz w:val="20"/>
        </w:rPr>
        <w:t>ARTICLE 2 – MAHR (DOWER)</w:t>
      </w:r>
    </w:p>
    <w:p>
      <w:r>
        <w:rPr>
          <w:b w:val="0"/>
          <w:sz w:val="20"/>
        </w:rPr>
        <w:t>2.1 The Groom agrees to provide the Bride with a Mahr (dower) as a mandatory gift for the marriage.</w:t>
      </w:r>
    </w:p>
    <w:p>
      <w:r>
        <w:rPr>
          <w:b w:val="0"/>
          <w:sz w:val="20"/>
        </w:rPr>
        <w:t>2.2 The agreed Mahr is: ________________________________________________</w:t>
      </w:r>
    </w:p>
    <w:p>
      <w:r>
        <w:rPr>
          <w:b w:val="0"/>
          <w:sz w:val="20"/>
        </w:rPr>
        <w:t>2.3 The Mahr shall be paid as follows (specify amount and payment terms):</w:t>
      </w:r>
    </w:p>
    <w:p>
      <w:r>
        <w:rPr>
          <w:b w:val="0"/>
          <w:sz w:val="20"/>
        </w:rPr>
        <w:t xml:space="preserve">    a) Prompt Mahr (Muqaddam): _______________________________________</w:t>
      </w:r>
    </w:p>
    <w:p>
      <w:r>
        <w:rPr>
          <w:b w:val="0"/>
          <w:sz w:val="20"/>
        </w:rPr>
        <w:t xml:space="preserve">    b) Deferred Mahr (Muwajjal): _______________________________________</w:t>
      </w:r>
    </w:p>
    <w:p/>
    <w:p>
      <w:r>
        <w:rPr>
          <w:b/>
          <w:sz w:val="20"/>
        </w:rPr>
        <w:t>ARTICLE 3 – RIGHTS AND OBLIGATIONS OF THE PARTIES</w:t>
      </w:r>
    </w:p>
    <w:p>
      <w:r>
        <w:rPr>
          <w:b w:val="0"/>
          <w:sz w:val="20"/>
        </w:rPr>
        <w:t>3.1 The Groom undertakes to provide financial support, maintenance, and shelter in accordance with Islamic principles and Canadian law.</w:t>
      </w:r>
    </w:p>
    <w:p>
      <w:r>
        <w:rPr>
          <w:b w:val="0"/>
          <w:sz w:val="20"/>
        </w:rPr>
        <w:t>3.2 The Bride agrees to respect her marital duties and uphold the conditions stipulated in this contract.</w:t>
      </w:r>
    </w:p>
    <w:p>
      <w:r>
        <w:rPr>
          <w:b w:val="0"/>
          <w:sz w:val="20"/>
        </w:rPr>
        <w:t>3.3 Both parties agree to live together in mutual respect, kindness, and cooperation.</w:t>
      </w:r>
    </w:p>
    <w:p>
      <w:r>
        <w:rPr>
          <w:b w:val="0"/>
          <w:sz w:val="20"/>
        </w:rPr>
        <w:t>3.4 Both parties retain the right to seek legal counsel and remedy in case of breaches or disputes.</w:t>
      </w:r>
    </w:p>
    <w:p/>
    <w:p>
      <w:r>
        <w:rPr>
          <w:b/>
          <w:sz w:val="20"/>
        </w:rPr>
        <w:t>ARTICLE 4 – CONSENT AND WITNESSES</w:t>
      </w:r>
    </w:p>
    <w:p>
      <w:r>
        <w:rPr>
          <w:b w:val="0"/>
          <w:sz w:val="20"/>
        </w:rPr>
        <w:t>4.1 Both parties declare their free and sincere consent to enter this marriage contract.</w:t>
      </w:r>
    </w:p>
    <w:p>
      <w:r>
        <w:rPr>
          <w:b w:val="0"/>
          <w:sz w:val="20"/>
        </w:rPr>
        <w:t>4.2 The Nikah shall be witnessed by at least two Muslim witnesses, competent and trustworthy, as required by Islamic jurisprudence.</w:t>
      </w:r>
    </w:p>
    <w:p>
      <w:r>
        <w:rPr>
          <w:b w:val="0"/>
          <w:sz w:val="20"/>
        </w:rPr>
        <w:t>4.3 The witnesses shall sign this contract as evidence of the marriage solemnization.</w:t>
      </w:r>
    </w:p>
    <w:p/>
    <w:p>
      <w:r>
        <w:rPr>
          <w:b/>
          <w:sz w:val="20"/>
        </w:rPr>
        <w:t>ARTICLE 5 – TERMINATION AND DIVORCE</w:t>
      </w:r>
    </w:p>
    <w:p>
      <w:r>
        <w:rPr>
          <w:b w:val="0"/>
          <w:sz w:val="20"/>
        </w:rPr>
        <w:t>5.1 The parties acknowledge that termination of marriage (Talaq or Khula) shall be conducted according to Islamic law and Canadian legal requirements.</w:t>
      </w:r>
    </w:p>
    <w:p>
      <w:r>
        <w:rPr>
          <w:b w:val="0"/>
          <w:sz w:val="20"/>
        </w:rPr>
        <w:t>5.2 Both parties agree to comply with mandatory waiting periods (iddah) and legal procedures in case of divorce.</w:t>
      </w:r>
    </w:p>
    <w:p>
      <w:r>
        <w:rPr>
          <w:b w:val="0"/>
          <w:sz w:val="20"/>
        </w:rPr>
        <w:t>5.3 Any disputes arising from termination shall be addressed in good faith and may be resolved through mediation or court, as per applicable laws.</w:t>
      </w:r>
    </w:p>
    <w:p/>
    <w:p>
      <w:r>
        <w:rPr>
          <w:b/>
          <w:sz w:val="20"/>
        </w:rPr>
        <w:t>ARTICLE 6 – CUSTODY AND MAINTENANCE OF CHILDREN</w:t>
      </w:r>
    </w:p>
    <w:p>
      <w:r>
        <w:rPr>
          <w:b w:val="0"/>
          <w:sz w:val="20"/>
        </w:rPr>
        <w:t>6.1 In case of children born of this marriage, both parties commit to their welfare, education, and upbringing in accordance with Islamic principles and Canadian law.</w:t>
      </w:r>
    </w:p>
    <w:p>
      <w:r>
        <w:rPr>
          <w:b w:val="0"/>
          <w:sz w:val="20"/>
        </w:rPr>
        <w:t>6.2 Custody arrangements shall be determined in the best interest of the children, ensuring their physical and emotional well-being.</w:t>
      </w:r>
    </w:p>
    <w:p/>
    <w:p>
      <w:r>
        <w:rPr>
          <w:b/>
          <w:sz w:val="20"/>
        </w:rPr>
        <w:t>ARTICLE 7 – PROPERTY RIGHTS AND FINANCIAL MATTERS</w:t>
      </w:r>
    </w:p>
    <w:p>
      <w:r>
        <w:rPr>
          <w:b w:val="0"/>
          <w:sz w:val="20"/>
        </w:rPr>
        <w:t>7.1 Each party retains ownership of their individual property acquired before marriage unless otherwise agreed.</w:t>
      </w:r>
    </w:p>
    <w:p>
      <w:r>
        <w:rPr>
          <w:b w:val="0"/>
          <w:sz w:val="20"/>
        </w:rPr>
        <w:t>7.2 Property acquired jointly during the marriage shall be treated according to Canadian law and mutual agreement.</w:t>
      </w:r>
    </w:p>
    <w:p>
      <w:r>
        <w:rPr>
          <w:b w:val="0"/>
          <w:sz w:val="20"/>
        </w:rPr>
        <w:t>7.3 The parties may agree on specific financial arrangements or prenuptial agreements documented separately.</w:t>
      </w:r>
    </w:p>
    <w:p/>
    <w:p>
      <w:r>
        <w:rPr>
          <w:b/>
          <w:sz w:val="20"/>
        </w:rPr>
        <w:t>ARTICLE 8 – DISPUTE RESOLUTION</w:t>
      </w:r>
    </w:p>
    <w:p>
      <w:r>
        <w:rPr>
          <w:b w:val="0"/>
          <w:sz w:val="20"/>
        </w:rPr>
        <w:t>8.1 The parties agree to attempt amicable resolution of disputes arising from this contract through negotiation and mediation.</w:t>
      </w:r>
    </w:p>
    <w:p>
      <w:r>
        <w:rPr>
          <w:b w:val="0"/>
          <w:sz w:val="20"/>
        </w:rPr>
        <w:t>8.2 If disputes cannot be resolved amicably, either party may seek resolution through Canadian courts with jurisdiction.</w:t>
      </w:r>
    </w:p>
    <w:p>
      <w:r>
        <w:rPr>
          <w:b w:val="0"/>
          <w:sz w:val="20"/>
        </w:rPr>
        <w:t>8.3 This contract shall be interpreted in a manner consistent with Islamic law and Canadian legal requirements.</w:t>
      </w:r>
    </w:p>
    <w:p/>
    <w:p>
      <w:r>
        <w:rPr>
          <w:b/>
          <w:sz w:val="20"/>
        </w:rPr>
        <w:t>ARTICLE 9 – GOVERNING LAW AND JURISDICTION</w:t>
      </w:r>
    </w:p>
    <w:p>
      <w:r>
        <w:rPr>
          <w:b w:val="0"/>
          <w:sz w:val="20"/>
        </w:rPr>
        <w:t>9.1 This contract is governed by the laws of Canada and the Province or Territory in which it is executed.</w:t>
      </w:r>
    </w:p>
    <w:p>
      <w:r>
        <w:rPr>
          <w:b w:val="0"/>
          <w:sz w:val="20"/>
        </w:rPr>
        <w:t>9.2 The parties submit to the exclusive jurisdiction of the courts of that Province or Territory for enforcement and dispute resolution.</w:t>
      </w:r>
    </w:p>
    <w:p/>
    <w:p>
      <w:r>
        <w:rPr>
          <w:b/>
          <w:sz w:val="20"/>
        </w:rPr>
        <w:t>ARTICLE 10 – AMENDMENTS</w:t>
      </w:r>
    </w:p>
    <w:p>
      <w:r>
        <w:rPr>
          <w:b w:val="0"/>
          <w:sz w:val="20"/>
        </w:rPr>
        <w:t>10.1 No amendment or modification of this contract shall be valid unless made in writing and signed by both parties.</w:t>
      </w:r>
    </w:p>
    <w:p>
      <w:r>
        <w:rPr>
          <w:b w:val="0"/>
          <w:sz w:val="20"/>
        </w:rPr>
        <w:t>10.2 Any future agreements or understandings shall be incorporated by reference only if documented accordingly.</w:t>
      </w:r>
    </w:p>
    <w:p/>
    <w:p/>
    <w:p>
      <w:pPr>
        <w:jc w:val="center"/>
      </w:pPr>
      <w:r>
        <w:rPr>
          <w:b/>
          <w:sz w:val="20"/>
        </w:rPr>
        <w:t>SIGNATURES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GROOM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BRIDE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WITNESS 1</w:t>
              <w:br/>
              <w:br/>
              <w:t>Signature: _________________________</w:t>
              <w:br/>
              <w:t>Name: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WITNESS 2</w:t>
              <w:br/>
              <w:br/>
              <w:t>Signature: _________________________</w:t>
              <w:br/>
              <w:t>Name: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https://docstemplates-ca.com/nikah-contract/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https://docstemplates-ca.com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docstemplates-ca.com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ca.com/nikah-contract/" TargetMode="External"/><Relationship Id="rId10" Type="http://schemas.openxmlformats.org/officeDocument/2006/relationships/hyperlink" Target="https://docstemplates-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