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PARENTING AGREEMENT</w:t>
      </w:r>
    </w:p>
    <w:p/>
    <w:p>
      <w:r>
        <w:rPr>
          <w:b/>
          <w:sz w:val="20"/>
        </w:rPr>
        <w:t>This Parenting Agreement (the "Agreement") is made between:</w:t>
      </w:r>
    </w:p>
    <w:p>
      <w:r>
        <w:rPr>
          <w:b/>
          <w:sz w:val="20"/>
        </w:rPr>
        <w:t>Parent 1:</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___________________________________________________________________</w:t>
      </w:r>
    </w:p>
    <w:p/>
    <w:p>
      <w:r>
        <w:rPr>
          <w:b/>
          <w:sz w:val="20"/>
        </w:rPr>
        <w:t>Parent 2:</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___________________________________________________________________</w:t>
      </w:r>
    </w:p>
    <w:p/>
    <w:p>
      <w:r>
        <w:rPr>
          <w:b/>
          <w:sz w:val="20"/>
        </w:rPr>
        <w:t>The parties agree to the following terms relating to the care, custody, access, and support of their child(ren):</w:t>
      </w:r>
    </w:p>
    <w:p/>
    <w:p>
      <w:r>
        <w:rPr>
          <w:b/>
          <w:sz w:val="20"/>
        </w:rPr>
        <w:t>Child(ren) Information:</w:t>
      </w:r>
    </w:p>
    <w:p>
      <w:r>
        <w:rPr>
          <w:b w:val="0"/>
          <w:sz w:val="20"/>
        </w:rPr>
        <w:t>Name(s), Date(s) of Birth, and any other identifying information:</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1. Purpose of Agreement</w:t>
      </w:r>
    </w:p>
    <w:p>
      <w:r>
        <w:rPr>
          <w:b w:val="0"/>
          <w:sz w:val="20"/>
        </w:rPr>
        <w:t>This Agreement sets out the parenting arrangements to promote the best interests and well-being of the child(ren) and reflects the mutual intentions of the parties. Both parties agree to act in good faith, cooperate, and prioritize the child(ren)’s safety, security, and development.</w:t>
      </w:r>
    </w:p>
    <w:p/>
    <w:p>
      <w:r>
        <w:rPr>
          <w:b/>
          <w:sz w:val="20"/>
        </w:rPr>
        <w:t>2. Custody and Decision-Making</w:t>
      </w:r>
    </w:p>
    <w:p>
      <w:r>
        <w:rPr>
          <w:b w:val="0"/>
          <w:sz w:val="20"/>
        </w:rPr>
        <w:t>a) Custody is defined as follows (check applicable boxes):</w:t>
      </w:r>
    </w:p>
    <w:p>
      <w:r>
        <w:rPr>
          <w:b w:val="0"/>
          <w:sz w:val="20"/>
        </w:rPr>
        <w:t xml:space="preserve">   [  ] Joint Custody (shared decision-making responsibilities)</w:t>
      </w:r>
    </w:p>
    <w:p>
      <w:r>
        <w:rPr>
          <w:b w:val="0"/>
          <w:sz w:val="20"/>
        </w:rPr>
        <w:t xml:space="preserve">   [  ] Sole Custody to Parent 1</w:t>
      </w:r>
    </w:p>
    <w:p>
      <w:r>
        <w:rPr>
          <w:b w:val="0"/>
          <w:sz w:val="20"/>
        </w:rPr>
        <w:t xml:space="preserve">   [  ] Sole Custody to Parent 2</w:t>
      </w:r>
    </w:p>
    <w:p>
      <w:r>
        <w:rPr>
          <w:b w:val="0"/>
          <w:sz w:val="20"/>
        </w:rPr>
        <w:t>b) Both parents agree to consult and make decisions jointly regarding major issues affecting the child(ren), including but not limited to health care, education, religion, and extracurricular activities.</w:t>
      </w:r>
    </w:p>
    <w:p>
      <w:r>
        <w:rPr>
          <w:b w:val="0"/>
          <w:sz w:val="20"/>
        </w:rPr>
        <w:t>c) In cases where joint decision-making cannot be reached, the parties agree to seek mediation before pursuing any court intervention.</w:t>
      </w:r>
    </w:p>
    <w:p/>
    <w:p>
      <w:r>
        <w:rPr>
          <w:b/>
          <w:sz w:val="20"/>
        </w:rPr>
        <w:t>3. Parenting Time and Access</w:t>
      </w:r>
    </w:p>
    <w:p>
      <w:r>
        <w:rPr>
          <w:b w:val="0"/>
          <w:sz w:val="20"/>
        </w:rPr>
        <w:t>a) The child(ren) shall reside with Parent 1 during the following periods:</w:t>
      </w:r>
    </w:p>
    <w:p>
      <w:r>
        <w:rPr>
          <w:b w:val="0"/>
          <w:sz w:val="20"/>
        </w:rPr>
        <w:t xml:space="preserve">   __________________________________________________________________________</w:t>
      </w:r>
    </w:p>
    <w:p>
      <w:r>
        <w:rPr>
          <w:b w:val="0"/>
          <w:sz w:val="20"/>
        </w:rPr>
        <w:t>b) The child(ren) shall reside with Parent 2 during the following periods:</w:t>
      </w:r>
    </w:p>
    <w:p>
      <w:r>
        <w:rPr>
          <w:b w:val="0"/>
          <w:sz w:val="20"/>
        </w:rPr>
        <w:t xml:space="preserve">   __________________________________________________________________________</w:t>
      </w:r>
    </w:p>
    <w:p>
      <w:r>
        <w:rPr>
          <w:b w:val="0"/>
          <w:sz w:val="20"/>
        </w:rPr>
        <w:t>c) The parties agree to a regular schedule of parenting time, including weekdays, weekends, holidays, school breaks, and vacations, as detailed below:</w:t>
      </w:r>
    </w:p>
    <w:p>
      <w:r>
        <w:rPr>
          <w:b w:val="0"/>
          <w:sz w:val="20"/>
        </w:rPr>
        <w:t xml:space="preserve">   Weekdays: _______________________________________________________________</w:t>
      </w:r>
    </w:p>
    <w:p>
      <w:r>
        <w:rPr>
          <w:b w:val="0"/>
          <w:sz w:val="20"/>
        </w:rPr>
        <w:t xml:space="preserve">   Weekends: _______________________________________________________________</w:t>
      </w:r>
    </w:p>
    <w:p>
      <w:r>
        <w:rPr>
          <w:b w:val="0"/>
          <w:sz w:val="20"/>
        </w:rPr>
        <w:t xml:space="preserve">   Holidays: _______________________________________________________________</w:t>
      </w:r>
    </w:p>
    <w:p>
      <w:r>
        <w:rPr>
          <w:b w:val="0"/>
          <w:sz w:val="20"/>
        </w:rPr>
        <w:t xml:space="preserve">   School Breaks and Vacations: _____________________________________________</w:t>
      </w:r>
    </w:p>
    <w:p>
      <w:r>
        <w:rPr>
          <w:b w:val="0"/>
          <w:sz w:val="20"/>
        </w:rPr>
        <w:t>d) Both parents agree to facilitate and encourage ongoing contact and a positive relationship between the child(ren) and the other parent.</w:t>
      </w:r>
    </w:p>
    <w:p/>
    <w:p>
      <w:r>
        <w:rPr>
          <w:b/>
          <w:sz w:val="20"/>
        </w:rPr>
        <w:t>4. Communication</w:t>
      </w:r>
    </w:p>
    <w:p>
      <w:r>
        <w:rPr>
          <w:b w:val="0"/>
          <w:sz w:val="20"/>
        </w:rPr>
        <w:t>a) The parties shall maintain open and respectful communication regarding the child(ren)’s needs, schedules, and any changes to the parenting arrangements.</w:t>
      </w:r>
    </w:p>
    <w:p>
      <w:r>
        <w:rPr>
          <w:b w:val="0"/>
          <w:sz w:val="20"/>
        </w:rPr>
        <w:t>b) Parents agree to exchange relevant information promptly, including health, education, and welfare matters.</w:t>
      </w:r>
    </w:p>
    <w:p>
      <w:r>
        <w:rPr>
          <w:b w:val="0"/>
          <w:sz w:val="20"/>
        </w:rPr>
        <w:t>c) Contact details for emergencies and routine matters shall be kept current and shared between the parties.</w:t>
      </w:r>
    </w:p>
    <w:p/>
    <w:p>
      <w:r>
        <w:rPr>
          <w:b/>
          <w:sz w:val="20"/>
        </w:rPr>
        <w:t>5. Child Support</w:t>
      </w:r>
    </w:p>
    <w:p>
      <w:r>
        <w:rPr>
          <w:b w:val="0"/>
          <w:sz w:val="20"/>
        </w:rPr>
        <w:t>a) The parties acknowledge that child support is a legal obligation under the laws of Canada and agree that support will be provided in accordance with the Federal Child Support Guidelines or applicable provincial guidelines.</w:t>
      </w:r>
    </w:p>
    <w:p>
      <w:r>
        <w:rPr>
          <w:b w:val="0"/>
          <w:sz w:val="20"/>
        </w:rPr>
        <w:t>b) Details of the agreed or court-ordered support payments (amount, payment schedule, method):</w:t>
      </w:r>
    </w:p>
    <w:p>
      <w:r>
        <w:rPr>
          <w:b w:val="0"/>
          <w:sz w:val="20"/>
        </w:rPr>
        <w:t xml:space="preserve">   __________________________________________________________________________</w:t>
      </w:r>
    </w:p>
    <w:p>
      <w:r>
        <w:rPr>
          <w:b w:val="0"/>
          <w:sz w:val="20"/>
        </w:rPr>
        <w:t>c) Parties agree to review and adjust child support payments in accordance with changes in circumstances or income.</w:t>
      </w:r>
    </w:p>
    <w:p/>
    <w:p>
      <w:r>
        <w:rPr>
          <w:b/>
          <w:sz w:val="20"/>
        </w:rPr>
        <w:t>6. Special and Extraordinary Expenses</w:t>
      </w:r>
    </w:p>
    <w:p>
      <w:r>
        <w:rPr>
          <w:b w:val="0"/>
          <w:sz w:val="20"/>
        </w:rPr>
        <w:t>a) The parties agree to share responsibility for special or extraordinary expenses related to the child(ren), including but not limited to medical costs not covered by insurance, extracurricular activities, tutoring, and educational expenses.</w:t>
      </w:r>
    </w:p>
    <w:p>
      <w:r>
        <w:rPr>
          <w:b w:val="0"/>
          <w:sz w:val="20"/>
        </w:rPr>
        <w:t>b) The proposed sharing of these expenses is as follows:</w:t>
      </w:r>
    </w:p>
    <w:p>
      <w:r>
        <w:rPr>
          <w:b w:val="0"/>
          <w:sz w:val="20"/>
        </w:rPr>
        <w:t xml:space="preserve">   __________________________________________________________________________</w:t>
      </w:r>
    </w:p>
    <w:p/>
    <w:p>
      <w:r>
        <w:rPr>
          <w:b/>
          <w:sz w:val="20"/>
        </w:rPr>
        <w:t>7. Health Care and Education</w:t>
      </w:r>
    </w:p>
    <w:p>
      <w:r>
        <w:rPr>
          <w:b w:val="0"/>
          <w:sz w:val="20"/>
        </w:rPr>
        <w:t>a) Both parents agree to keep the other informed about significant health issues, appointments, and treatments regarding the child(ren).</w:t>
      </w:r>
    </w:p>
    <w:p>
      <w:r>
        <w:rPr>
          <w:b w:val="0"/>
          <w:sz w:val="20"/>
        </w:rPr>
        <w:t>b) Consent for non-emergency medical treatment requires consultation with both parents wherever possible.</w:t>
      </w:r>
    </w:p>
    <w:p>
      <w:r>
        <w:rPr>
          <w:b w:val="0"/>
          <w:sz w:val="20"/>
        </w:rPr>
        <w:t>c) Education decisions, including choice of school and involvement in school activities, shall be made jointly.</w:t>
      </w:r>
    </w:p>
    <w:p/>
    <w:p>
      <w:r>
        <w:rPr>
          <w:b/>
          <w:sz w:val="20"/>
        </w:rPr>
        <w:t>8. Relocation</w:t>
      </w:r>
    </w:p>
    <w:p>
      <w:r>
        <w:rPr>
          <w:b w:val="0"/>
          <w:sz w:val="20"/>
        </w:rPr>
        <w:t>a) Neither parent shall relocate the child(ren)’s primary residence outside the current geographic area without prior written consent of the other parent or an order from the court.</w:t>
      </w:r>
    </w:p>
    <w:p>
      <w:r>
        <w:rPr>
          <w:b w:val="0"/>
          <w:sz w:val="20"/>
        </w:rPr>
        <w:t>b) In the event of a proposed relocation, the parties agree to negotiate in good faith to amend this Agreement to accommodate the change.</w:t>
      </w:r>
    </w:p>
    <w:p/>
    <w:p>
      <w:r>
        <w:rPr>
          <w:b/>
          <w:sz w:val="20"/>
        </w:rPr>
        <w:t>9. Dispute Resolution</w:t>
      </w:r>
    </w:p>
    <w:p>
      <w:r>
        <w:rPr>
          <w:b w:val="0"/>
          <w:sz w:val="20"/>
        </w:rPr>
        <w:t>a) The parties agree that disputes arising from this Agreement shall first be addressed through mediation or alternative dispute resolution before resorting to litigation.</w:t>
      </w:r>
    </w:p>
    <w:p>
      <w:r>
        <w:rPr>
          <w:b w:val="0"/>
          <w:sz w:val="20"/>
        </w:rPr>
        <w:t>b) Costs related to mediation shall be shared equally unless otherwise agreed.</w:t>
      </w:r>
    </w:p>
    <w:p/>
    <w:p>
      <w:r>
        <w:rPr>
          <w:b/>
          <w:sz w:val="20"/>
        </w:rPr>
        <w:t>10. Modification</w:t>
      </w:r>
    </w:p>
    <w:p>
      <w:r>
        <w:rPr>
          <w:b w:val="0"/>
          <w:sz w:val="20"/>
        </w:rPr>
        <w:t>a) This Agreement may be amended only by written consent of both parties.</w:t>
      </w:r>
    </w:p>
    <w:p>
      <w:r>
        <w:rPr>
          <w:b w:val="0"/>
          <w:sz w:val="20"/>
        </w:rPr>
        <w:t>b) Any modifications must be consistent with the best interests of the child(ren) and comply with Canadian law.</w:t>
      </w:r>
    </w:p>
    <w:p/>
    <w:p>
      <w:r>
        <w:rPr>
          <w:b/>
          <w:sz w:val="20"/>
        </w:rPr>
        <w:t>11. Legal Advice and Acknowledgements</w:t>
      </w:r>
    </w:p>
    <w:p>
      <w:r>
        <w:rPr>
          <w:b w:val="0"/>
          <w:sz w:val="20"/>
        </w:rPr>
        <w:t>a) Each party acknowledges having had the opportunity to seek independent legal advice before signing this Agreement.</w:t>
      </w:r>
    </w:p>
    <w:p>
      <w:r>
        <w:rPr>
          <w:b w:val="0"/>
          <w:sz w:val="20"/>
        </w:rPr>
        <w:t>b) The parties confirm that they enter into this Agreement voluntarily, fully understanding its terms and legal implications.</w:t>
      </w:r>
    </w:p>
    <w:p>
      <w:r>
        <w:rPr>
          <w:b w:val="0"/>
          <w:sz w:val="20"/>
        </w:rPr>
        <w:t>c) This Agreement is intended to be legally binding and enforceable under the laws of Canada.</w:t>
      </w:r>
    </w:p>
    <w:p/>
    <w:p>
      <w:r>
        <w:rPr>
          <w:b/>
          <w:sz w:val="20"/>
        </w:rPr>
        <w:t>12. Confidentiality</w:t>
      </w:r>
    </w:p>
    <w:p>
      <w:r>
        <w:rPr>
          <w:b w:val="0"/>
          <w:sz w:val="20"/>
        </w:rPr>
        <w:t>a) The parties agree to keep the terms and details of this Agreement confidential, except as required by law or for enforcement purposes.</w:t>
      </w:r>
    </w:p>
    <w:p/>
    <w:p>
      <w:r>
        <w:rPr>
          <w:b/>
          <w:sz w:val="20"/>
        </w:rPr>
        <w:t>13. Entire Agreement</w:t>
      </w:r>
    </w:p>
    <w:p>
      <w:r>
        <w:rPr>
          <w:b w:val="0"/>
          <w:sz w:val="20"/>
        </w:rPr>
        <w:t>a) This Agreement constitutes the entire understanding between the parties regarding parenting arrangements and supersedes all prior agreements, whether written or oral.</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 1</w:t>
            </w:r>
          </w:p>
        </w:tc>
        <w:tc>
          <w:tcPr>
            <w:tcW w:type="dxa" w:w="4986"/>
            <w:tcBorders>
              <w:top w:val="nil"/>
              <w:left w:val="nil"/>
              <w:bottom w:val="nil"/>
              <w:right w:val="nil"/>
              <w:insideH w:val="nil"/>
              <w:insideV w:val="nil"/>
            </w:tcBorders>
          </w:tcPr>
          <w:p>
            <w:pPr>
              <w:jc w:val="center"/>
            </w:pPr>
            <w:r>
              <w:t>PARENT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https://docstemplates-ca.com/parenting-agreement/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parenting-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