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SHARE PURCHASE AGREEMENT</w:t>
      </w:r>
    </w:p>
    <w:p/>
    <w:p>
      <w:r>
        <w:rPr>
          <w:b/>
          <w:sz w:val="20"/>
        </w:rPr>
        <w:t>This Share Purchase Agreement (the “Agreement”) is made by and between the following parties:</w:t>
      </w:r>
    </w:p>
    <w:p/>
    <w:p>
      <w:r>
        <w:rPr>
          <w:b/>
          <w:sz w:val="20"/>
        </w:rPr>
        <w:t>Seller:</w:t>
      </w:r>
    </w:p>
    <w:p>
      <w:r>
        <w:rPr>
          <w:b w:val="0"/>
          <w:sz w:val="20"/>
        </w:rPr>
        <w:t>Name: ____________________________________________________________</w:t>
      </w:r>
    </w:p>
    <w:p>
      <w:r>
        <w:rPr>
          <w:b w:val="0"/>
          <w:sz w:val="20"/>
        </w:rPr>
        <w:t>Address: _________________________________________________________</w:t>
      </w:r>
    </w:p>
    <w:p>
      <w:r>
        <w:rPr>
          <w:b w:val="0"/>
          <w:sz w:val="20"/>
        </w:rPr>
        <w:t>Contact Information: ______________________________________________</w:t>
      </w:r>
    </w:p>
    <w:p/>
    <w:p>
      <w:r>
        <w:rPr>
          <w:b/>
          <w:sz w:val="20"/>
        </w:rPr>
        <w:t>Buyer:</w:t>
      </w:r>
    </w:p>
    <w:p>
      <w:r>
        <w:rPr>
          <w:b w:val="0"/>
          <w:sz w:val="20"/>
        </w:rPr>
        <w:t>Name: ____________________________________________________________</w:t>
      </w:r>
    </w:p>
    <w:p>
      <w:r>
        <w:rPr>
          <w:b w:val="0"/>
          <w:sz w:val="20"/>
        </w:rPr>
        <w:t>Address: _________________________________________________________</w:t>
      </w:r>
    </w:p>
    <w:p>
      <w:r>
        <w:rPr>
          <w:b w:val="0"/>
          <w:sz w:val="20"/>
        </w:rPr>
        <w:t>Contact Information: ______________________________________________</w:t>
      </w:r>
    </w:p>
    <w:p/>
    <w:p>
      <w:r>
        <w:rPr>
          <w:b/>
          <w:sz w:val="20"/>
        </w:rPr>
        <w:t>RECITALS</w:t>
      </w:r>
    </w:p>
    <w:p>
      <w:r>
        <w:rPr>
          <w:b w:val="0"/>
          <w:sz w:val="20"/>
        </w:rPr>
        <w:t>WHEREAS the Seller is the legal and beneficial owner of the shares specified in this Agreement;</w:t>
      </w:r>
    </w:p>
    <w:p>
      <w:r>
        <w:rPr>
          <w:b w:val="0"/>
          <w:sz w:val="20"/>
        </w:rPr>
        <w:t>WHEREAS the Buyer desires to purchase and the Seller desires to sell the shares on the terms and conditions set forth herein;</w:t>
      </w:r>
    </w:p>
    <w:p>
      <w:r>
        <w:rPr>
          <w:b w:val="0"/>
          <w:sz w:val="20"/>
        </w:rPr>
        <w:t>NOW, THEREFORE, in consideration of the premises and mutual covenants contained herein, the parties agree as follows:</w:t>
      </w:r>
    </w:p>
    <w:p/>
    <w:p>
      <w:r>
        <w:rPr>
          <w:b/>
          <w:sz w:val="20"/>
        </w:rPr>
        <w:t>1. Definitions</w:t>
      </w:r>
    </w:p>
    <w:p>
      <w:r>
        <w:rPr>
          <w:b w:val="0"/>
          <w:sz w:val="20"/>
        </w:rPr>
        <w:t>1.1 “Shares” means the shares of the Company to be sold and transferred under this Agreement as specified in Schedule A.</w:t>
      </w:r>
    </w:p>
    <w:p>
      <w:r>
        <w:rPr>
          <w:b w:val="0"/>
          <w:sz w:val="20"/>
        </w:rPr>
        <w:t>1.2 “Company” means the corporation whose shares are the subject of this Agreement.</w:t>
      </w:r>
    </w:p>
    <w:p>
      <w:r>
        <w:rPr>
          <w:b w:val="0"/>
          <w:sz w:val="20"/>
        </w:rPr>
        <w:t>1.3 “Closing” means the completion of the purchase and sale of the Shares pursuant to this Agreement.</w:t>
      </w:r>
    </w:p>
    <w:p/>
    <w:p>
      <w:r>
        <w:rPr>
          <w:b/>
          <w:sz w:val="20"/>
        </w:rPr>
        <w:t>2. Sale and Purchase of Shares</w:t>
      </w:r>
    </w:p>
    <w:p>
      <w:r>
        <w:rPr>
          <w:b w:val="0"/>
          <w:sz w:val="20"/>
        </w:rPr>
        <w:t>2.1 Subject to the terms and conditions of this Agreement, the Seller agrees to sell and the Buyer agrees to purchase all of the Seller’s right, title, and interest in the Shares.</w:t>
      </w:r>
    </w:p>
    <w:p>
      <w:r>
        <w:rPr>
          <w:b w:val="0"/>
          <w:sz w:val="20"/>
        </w:rPr>
        <w:t>2.2 The purchase price for the Shares shall be CAD ________________, payable as set forth in Section 3.</w:t>
      </w:r>
    </w:p>
    <w:p/>
    <w:p>
      <w:r>
        <w:rPr>
          <w:b/>
          <w:sz w:val="20"/>
        </w:rPr>
        <w:t>3. Purchase Price and Payment</w:t>
      </w:r>
    </w:p>
    <w:p>
      <w:r>
        <w:rPr>
          <w:b w:val="0"/>
          <w:sz w:val="20"/>
        </w:rPr>
        <w:t>3.1 The Buyer shall pay the Purchase Price to the Seller by wire transfer to a bank account designated by the Seller, on the Closing Date.</w:t>
      </w:r>
    </w:p>
    <w:p>
      <w:r>
        <w:rPr>
          <w:b w:val="0"/>
          <w:sz w:val="20"/>
        </w:rPr>
        <w:t>3.2 All payments shall be made in lawful money of Canada, free and clear of any deductions or withholdings.</w:t>
      </w:r>
    </w:p>
    <w:p/>
    <w:p>
      <w:r>
        <w:rPr>
          <w:b/>
          <w:sz w:val="20"/>
        </w:rPr>
        <w:t>4. Closing</w:t>
      </w:r>
    </w:p>
    <w:p>
      <w:r>
        <w:rPr>
          <w:b w:val="0"/>
          <w:sz w:val="20"/>
        </w:rPr>
        <w:t>4.1 The Closing shall take place at such time and place as the parties may mutually agree.</w:t>
      </w:r>
    </w:p>
    <w:p>
      <w:r>
        <w:rPr>
          <w:b w:val="0"/>
          <w:sz w:val="20"/>
        </w:rPr>
        <w:t>4.2 At Closing, the Seller shall deliver to the Buyer certificates representing the Shares duly endorsed or accompanied by duly executed instruments of transfer, and the Buyer shall pay the Purchase Price as per Section 3.</w:t>
      </w:r>
    </w:p>
    <w:p>
      <w:r>
        <w:rPr>
          <w:b w:val="0"/>
          <w:sz w:val="20"/>
        </w:rPr>
        <w:t>4.3 The parties shall execute and deliver all necessary documents and instruments to effectuate the transfer of Shares and to comply with applicable law.</w:t>
      </w:r>
    </w:p>
    <w:p/>
    <w:p>
      <w:r>
        <w:rPr>
          <w:b/>
          <w:sz w:val="20"/>
        </w:rPr>
        <w:t>5. Representations and Warranties of the Seller</w:t>
      </w:r>
    </w:p>
    <w:p>
      <w:r>
        <w:rPr>
          <w:b w:val="0"/>
          <w:sz w:val="20"/>
        </w:rPr>
        <w:t>The Seller represents and warrants to the Buyer that, as of the date of this Agreement and the Closing Date:</w:t>
      </w:r>
    </w:p>
    <w:p>
      <w:r>
        <w:rPr>
          <w:b w:val="0"/>
          <w:sz w:val="20"/>
        </w:rPr>
        <w:t>5.1 The Seller is the sole legal and beneficial owner of the Shares, free and clear of any liens, charges, encumbrances, or third-party rights.</w:t>
      </w:r>
    </w:p>
    <w:p>
      <w:r>
        <w:rPr>
          <w:b w:val="0"/>
          <w:sz w:val="20"/>
        </w:rPr>
        <w:t>5.2 The Shares represent all issued and outstanding shares of the Company owned by the Seller.</w:t>
      </w:r>
    </w:p>
    <w:p>
      <w:r>
        <w:rPr>
          <w:b w:val="0"/>
          <w:sz w:val="20"/>
        </w:rPr>
        <w:t>5.3 The Company is duly incorporated, validly existing, and in good standing under the laws of its jurisdiction of incorporation.</w:t>
      </w:r>
    </w:p>
    <w:p>
      <w:r>
        <w:rPr>
          <w:b w:val="0"/>
          <w:sz w:val="20"/>
        </w:rPr>
        <w:t>5.4 There are no outstanding agreements, options, or commitments obligating the Seller or the Company to issue or transfer any additional shares.</w:t>
      </w:r>
    </w:p>
    <w:p>
      <w:r>
        <w:rPr>
          <w:b w:val="0"/>
          <w:sz w:val="20"/>
        </w:rPr>
        <w:t>5.5 The execution, delivery, and performance of this Agreement do not violate any laws, regulations, contracts, or court orders binding on the Seller or the Company.</w:t>
      </w:r>
    </w:p>
    <w:p>
      <w:r>
        <w:rPr>
          <w:b w:val="0"/>
          <w:sz w:val="20"/>
        </w:rPr>
        <w:t>5.6 There are no pending or threatened claims, actions, or proceedings against the Seller or the Company that would have a material adverse effect on the Shares or the Company.</w:t>
      </w:r>
    </w:p>
    <w:p/>
    <w:p>
      <w:r>
        <w:rPr>
          <w:b/>
          <w:sz w:val="20"/>
        </w:rPr>
        <w:t>6. Representations and Warranties of the Buyer</w:t>
      </w:r>
    </w:p>
    <w:p>
      <w:r>
        <w:rPr>
          <w:b w:val="0"/>
          <w:sz w:val="20"/>
        </w:rPr>
        <w:t>The Buyer represents and warrants to the Seller that, as of the date of this Agreement and the Closing Date:</w:t>
      </w:r>
    </w:p>
    <w:p>
      <w:r>
        <w:rPr>
          <w:b w:val="0"/>
          <w:sz w:val="20"/>
        </w:rPr>
        <w:t>6.1 The Buyer has full power and authority to enter into and perform this Agreement and to consummate the transactions contemplated herein.</w:t>
      </w:r>
    </w:p>
    <w:p>
      <w:r>
        <w:rPr>
          <w:b w:val="0"/>
          <w:sz w:val="20"/>
        </w:rPr>
        <w:t>6.2 The execution and delivery of this Agreement and consummation of the transactions will not violate any applicable laws, regulations, or contractual obligations.</w:t>
      </w:r>
    </w:p>
    <w:p>
      <w:r>
        <w:rPr>
          <w:b w:val="0"/>
          <w:sz w:val="20"/>
        </w:rPr>
        <w:t>6.3 The Buyer has conducted all due diligence it deems necessary or appropriate to make an informed decision regarding the purchase of the Shares.</w:t>
      </w:r>
    </w:p>
    <w:p/>
    <w:p>
      <w:r>
        <w:rPr>
          <w:b/>
          <w:sz w:val="20"/>
        </w:rPr>
        <w:t>7. Covenants</w:t>
      </w:r>
    </w:p>
    <w:p>
      <w:r>
        <w:rPr>
          <w:b w:val="0"/>
          <w:sz w:val="20"/>
        </w:rPr>
        <w:t>7.1 The Seller shall preserve the Company’s business and assets in the ordinary course until Closing and shall not undertake any material changes without the Buyer’s consent.</w:t>
      </w:r>
    </w:p>
    <w:p>
      <w:r>
        <w:rPr>
          <w:b w:val="0"/>
          <w:sz w:val="20"/>
        </w:rPr>
        <w:t>7.2 The Buyer agrees to comply with all applicable laws and regulations in connection with the purchase of the Shares.</w:t>
      </w:r>
    </w:p>
    <w:p/>
    <w:p>
      <w:r>
        <w:rPr>
          <w:b/>
          <w:sz w:val="20"/>
        </w:rPr>
        <w:t>8. Conditions Precedent</w:t>
      </w:r>
    </w:p>
    <w:p>
      <w:r>
        <w:rPr>
          <w:b w:val="0"/>
          <w:sz w:val="20"/>
        </w:rPr>
        <w:t>The obligations of the parties to consummate the transactions are subject to the satisfaction or waiver of the following conditions:</w:t>
      </w:r>
    </w:p>
    <w:p>
      <w:r>
        <w:rPr>
          <w:b w:val="0"/>
          <w:sz w:val="20"/>
        </w:rPr>
        <w:t>8.1 All necessary corporate approvals and authorizations having been obtained.</w:t>
      </w:r>
    </w:p>
    <w:p>
      <w:r>
        <w:rPr>
          <w:b w:val="0"/>
          <w:sz w:val="20"/>
        </w:rPr>
        <w:t>8.2 No law, regulation, or court order prohibiting the Closing shall be in effect.</w:t>
      </w:r>
    </w:p>
    <w:p>
      <w:r>
        <w:rPr>
          <w:b w:val="0"/>
          <w:sz w:val="20"/>
        </w:rPr>
        <w:t>8.3 Delivery of all required documents and instruments as specified herein.</w:t>
      </w:r>
    </w:p>
    <w:p/>
    <w:p>
      <w:r>
        <w:rPr>
          <w:b/>
          <w:sz w:val="20"/>
        </w:rPr>
        <w:t>9. Indemnification</w:t>
      </w:r>
    </w:p>
    <w:p>
      <w:r>
        <w:rPr>
          <w:b w:val="0"/>
          <w:sz w:val="20"/>
        </w:rPr>
        <w:t>9.1 The Seller agrees to indemnify and hold harmless the Buyer from and against any and all losses, damages, liabilities, costs, and expenses arising from any breach of the Seller’s representations, warranties, or covenants.</w:t>
      </w:r>
    </w:p>
    <w:p>
      <w:r>
        <w:rPr>
          <w:b w:val="0"/>
          <w:sz w:val="20"/>
        </w:rPr>
        <w:t>9.2 The Buyer shall indemnify and hold harmless the Seller from and against any and all losses, damages, liabilities, costs, and expenses arising from any breach of the Buyer’s representations, warranties, or covenants.</w:t>
      </w:r>
    </w:p>
    <w:p>
      <w:r>
        <w:rPr>
          <w:b w:val="0"/>
          <w:sz w:val="20"/>
        </w:rPr>
        <w:t>9.3 Indemnification claims must be made in writing within ________________ days after the discovery of the relevant facts.</w:t>
      </w:r>
    </w:p>
    <w:p/>
    <w:p>
      <w:r>
        <w:rPr>
          <w:b/>
          <w:sz w:val="20"/>
        </w:rPr>
        <w:t>10. Confidentiality</w:t>
      </w:r>
    </w:p>
    <w:p>
      <w:r>
        <w:rPr>
          <w:b w:val="0"/>
          <w:sz w:val="20"/>
        </w:rPr>
        <w:t>Both parties agree to keep confidential and not disclose any non-public information received in connection with this Agreement, except as required by law or with the other party’s prior written consent.</w:t>
      </w:r>
    </w:p>
    <w:p/>
    <w:p>
      <w:r>
        <w:rPr>
          <w:b/>
          <w:sz w:val="20"/>
        </w:rPr>
        <w:t>11. Governing Law and Jurisdiction</w:t>
      </w:r>
    </w:p>
    <w:p>
      <w:r>
        <w:rPr>
          <w:b w:val="0"/>
          <w:sz w:val="20"/>
        </w:rPr>
        <w:t>This Agreement shall be governed by and construed in accordance with the laws of the Province of ________________ and the federal laws of Canada applicable therein.</w:t>
      </w:r>
    </w:p>
    <w:p>
      <w:r>
        <w:rPr>
          <w:b w:val="0"/>
          <w:sz w:val="20"/>
        </w:rPr>
        <w:t>Any disputes arising out of or in connection with this Agreement shall be submitted to the exclusive jurisdiction of the courts of the Province of ________________.</w:t>
      </w:r>
    </w:p>
    <w:p/>
    <w:p>
      <w:r>
        <w:rPr>
          <w:b/>
          <w:sz w:val="20"/>
        </w:rPr>
        <w:t>12. Notices</w:t>
      </w:r>
    </w:p>
    <w:p>
      <w:r>
        <w:rPr>
          <w:b w:val="0"/>
          <w:sz w:val="20"/>
        </w:rPr>
        <w:t>All notices, requests, consents, and other communications under this Agreement shall be in writing and shall be delivered personally, sent by registered mail, or by email to the addresses specified herein or as otherwise notified in writing.</w:t>
      </w:r>
    </w:p>
    <w:p/>
    <w:p>
      <w:r>
        <w:rPr>
          <w:b/>
          <w:sz w:val="20"/>
        </w:rPr>
        <w:t>13. Entire Agreement</w:t>
      </w:r>
    </w:p>
    <w:p>
      <w:r>
        <w:rPr>
          <w:b w:val="0"/>
          <w:sz w:val="20"/>
        </w:rPr>
        <w:t>This Agreement constitutes the entire agreement between the parties with respect to the subject matter hereof and supersedes all prior discussions, negotiations, and agreements, whether oral or written.</w:t>
      </w:r>
    </w:p>
    <w:p/>
    <w:p>
      <w:r>
        <w:rPr>
          <w:b/>
          <w:sz w:val="20"/>
        </w:rPr>
        <w:t>14. Amendments</w:t>
      </w:r>
    </w:p>
    <w:p>
      <w:r>
        <w:rPr>
          <w:b w:val="0"/>
          <w:sz w:val="20"/>
        </w:rPr>
        <w:t>No amendment or modification of this Agreement shall be effective unless in writing and signed by both parties.</w:t>
      </w:r>
    </w:p>
    <w:p/>
    <w:p>
      <w:r>
        <w:rPr>
          <w:b/>
          <w:sz w:val="20"/>
        </w:rPr>
        <w:t>15. Severability</w:t>
      </w:r>
    </w:p>
    <w:p>
      <w:r>
        <w:rPr>
          <w:b w:val="0"/>
          <w:sz w:val="20"/>
        </w:rPr>
        <w:t>If any provision of this Agreement is held to be invalid or unenforceable, the remaining provisions shall remain in full force and effect.</w:t>
      </w:r>
    </w:p>
    <w:p/>
    <w:p>
      <w:r>
        <w:rPr>
          <w:b/>
          <w:sz w:val="20"/>
        </w:rPr>
        <w:t>16. Counterparts</w:t>
      </w:r>
    </w:p>
    <w:p>
      <w:r>
        <w:rPr>
          <w:b w:val="0"/>
          <w:sz w:val="20"/>
        </w:rPr>
        <w:t>This Agreement may be executed in counterparts, each of which shall be deemed an original, and all of which together shall constitute one instrument.</w:t>
      </w:r>
    </w:p>
    <w:p/>
    <w:p/>
    <w:p>
      <w:r>
        <w:rPr>
          <w:b w:val="0"/>
          <w:sz w:val="20"/>
        </w:rPr>
        <w:t>Place of signature: ___________________________________________</w:t>
      </w:r>
    </w:p>
    <w:p>
      <w:r>
        <w:rPr>
          <w:b w:val="0"/>
          <w:sz w:val="20"/>
        </w:rPr>
        <w:t>Date of signature: 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https://docstemplates-ca.com/share-purchase-agreement/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https://docstemplates-ca.com</w:t>
        </w:r>
      </w:hyperlink>
    </w:p>
    <w:p>
      <w:pPr>
        <w:jc w:val="center"/>
      </w:pPr>
      <w:r>
        <w:rPr>
          <w:color w:val="808080"/>
          <w:sz w:val="20"/>
        </w:rPr>
        <w:t>This template is intended exclusively for personal, non-commercial use.</w:t>
        <w:br/>
        <w:t>If distributed or published, the source must be mentioned. © docstemplates-ca.com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ca.com/share-purchase-agreement/" TargetMode="External"/><Relationship Id="rId10" Type="http://schemas.openxmlformats.org/officeDocument/2006/relationships/hyperlink" Target="https://docs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