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MONTH-TO-MONTH RENTAL AGREEMENT</w:t>
      </w:r>
    </w:p>
    <w:p/>
    <w:p>
      <w:r>
        <w:rPr>
          <w:b/>
          <w:sz w:val="20"/>
        </w:rPr>
        <w:t>This Month-to-Month Rental Agreement (the “Agreement”) is made between:</w:t>
      </w:r>
    </w:p>
    <w:p>
      <w:r>
        <w:rPr>
          <w:b w:val="0"/>
          <w:sz w:val="20"/>
        </w:rPr>
        <w:t>Landlord: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 w:val="0"/>
          <w:sz w:val="20"/>
        </w:rPr>
        <w:t>Tenant: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1. Premises</w:t>
      </w:r>
    </w:p>
    <w:p>
      <w:r>
        <w:rPr>
          <w:b w:val="0"/>
          <w:sz w:val="20"/>
        </w:rPr>
        <w:t>The Landlord hereby rents to the Tenant the residential property located at: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including the following furnishings and appliances (if any): ________________</w:t>
      </w:r>
    </w:p>
    <w:p/>
    <w:p>
      <w:r>
        <w:rPr>
          <w:b/>
          <w:sz w:val="20"/>
        </w:rPr>
        <w:t>2. Term of Tenancy</w:t>
      </w:r>
    </w:p>
    <w:p>
      <w:r>
        <w:rPr>
          <w:b w:val="0"/>
          <w:sz w:val="20"/>
        </w:rPr>
        <w:t>This tenancy shall commence on the date of signing this Agreement and continue on a month-to-month basis until terminated by either party in accordance with this Agreement and relevant laws.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The Tenant agrees to pay the Landlord monthly rent in the amount of $____________ CAD, due on the first day of each month.</w:t>
      </w:r>
    </w:p>
    <w:p>
      <w:r>
        <w:rPr>
          <w:b w:val="0"/>
          <w:sz w:val="20"/>
        </w:rPr>
        <w:t>Rent payments shall be made by: ___________________________________________</w:t>
      </w:r>
    </w:p>
    <w:p>
      <w:r>
        <w:rPr>
          <w:b w:val="0"/>
          <w:sz w:val="20"/>
        </w:rPr>
        <w:t>Late payments are subject to a late fee of $____________ CAD after a grace period of __________ days.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The Tenant shall pay a security deposit of $____________ CAD prior to occupancy, to be held by the Landlord in accordance with applicable provincial legislation.</w:t>
      </w:r>
    </w:p>
    <w:p>
      <w:r>
        <w:rPr>
          <w:b w:val="0"/>
          <w:sz w:val="20"/>
        </w:rPr>
        <w:t>The deposit may be used to cover unpaid rent, damages beyond normal wear and tear, or other breaches of this Agreement.</w:t>
      </w:r>
    </w:p>
    <w:p>
      <w:r>
        <w:rPr>
          <w:b w:val="0"/>
          <w:sz w:val="20"/>
        </w:rPr>
        <w:t>The security deposit shall be returned to the Tenant, with any lawful deductions, within __________ days after the end of the tenancy.</w:t>
      </w:r>
    </w:p>
    <w:p/>
    <w:p>
      <w:r>
        <w:rPr>
          <w:b/>
          <w:sz w:val="20"/>
        </w:rPr>
        <w:t>5. Utilities and Services</w:t>
      </w:r>
    </w:p>
    <w:p>
      <w:r>
        <w:rPr>
          <w:b w:val="0"/>
          <w:sz w:val="20"/>
        </w:rPr>
        <w:t>The following utilities/services shall be paid by the Tenant: ___________________</w:t>
      </w:r>
    </w:p>
    <w:p>
      <w:r>
        <w:rPr>
          <w:b w:val="0"/>
          <w:sz w:val="20"/>
        </w:rPr>
        <w:t>The following utilities/services shall be paid by the Landlord: _________________</w:t>
      </w:r>
    </w:p>
    <w:p/>
    <w:p>
      <w:r>
        <w:rPr>
          <w:b/>
          <w:sz w:val="20"/>
        </w:rPr>
        <w:t>6. Use of Premises</w:t>
      </w:r>
    </w:p>
    <w:p>
      <w:r>
        <w:rPr>
          <w:b w:val="0"/>
          <w:sz w:val="20"/>
        </w:rPr>
        <w:t>The Tenant shall use the Premises solely for residential purposes and shall comply with all municipal by-laws, regulations, and statutes applicable to the Premises.</w:t>
      </w:r>
    </w:p>
    <w:p>
      <w:r>
        <w:rPr>
          <w:b w:val="0"/>
          <w:sz w:val="20"/>
        </w:rPr>
        <w:t>No illegal activities or nuisances shall be conducted on the Premises.</w:t>
      </w:r>
    </w:p>
    <w:p/>
    <w:p>
      <w:r>
        <w:rPr>
          <w:b/>
          <w:sz w:val="20"/>
        </w:rPr>
        <w:t>7. Maintenance and Repairs</w:t>
      </w:r>
    </w:p>
    <w:p>
      <w:r>
        <w:rPr>
          <w:b w:val="0"/>
          <w:sz w:val="20"/>
        </w:rPr>
        <w:t>The Tenant shall keep the Premises clean and in good condition and shall promptly notify the Landlord of any necessary repairs.</w:t>
      </w:r>
    </w:p>
    <w:p>
      <w:r>
        <w:rPr>
          <w:b w:val="0"/>
          <w:sz w:val="20"/>
        </w:rPr>
        <w:t>The Landlord shall be responsible for repairs not caused by the Tenant’s negligence or misuse.</w:t>
      </w:r>
    </w:p>
    <w:p/>
    <w:p>
      <w:r>
        <w:rPr>
          <w:b/>
          <w:sz w:val="20"/>
        </w:rPr>
        <w:t>8. Entry by Landlord</w:t>
      </w:r>
    </w:p>
    <w:p>
      <w:r>
        <w:rPr>
          <w:b w:val="0"/>
          <w:sz w:val="20"/>
        </w:rPr>
        <w:t>The Landlord may enter the Premises upon providing at least 24 hours’ notice to the Tenant, except in cases of emergency.</w:t>
      </w:r>
    </w:p>
    <w:p>
      <w:r>
        <w:rPr>
          <w:b w:val="0"/>
          <w:sz w:val="20"/>
        </w:rPr>
        <w:t>Entry shall be at reasonable times and for lawful purposes including inspection, repairs, or to show the Premises to prospective tenants or buyers.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by providing written notice as required by applicable provincial law.</w:t>
      </w:r>
    </w:p>
    <w:p>
      <w:r>
        <w:rPr>
          <w:b w:val="0"/>
          <w:sz w:val="20"/>
        </w:rPr>
        <w:t>The Tenant agrees to vacate the Premises at the end of the notice period and return all keys and access devices to the Landlord.</w:t>
      </w:r>
    </w:p>
    <w:p/>
    <w:p>
      <w:r>
        <w:rPr>
          <w:b/>
          <w:sz w:val="20"/>
        </w:rPr>
        <w:t>10. Damage and Liability</w:t>
      </w:r>
    </w:p>
    <w:p>
      <w:r>
        <w:rPr>
          <w:b w:val="0"/>
          <w:sz w:val="20"/>
        </w:rPr>
        <w:t>The Tenant shall be responsible for any damage caused by their negligence or that of their guests.</w:t>
      </w:r>
    </w:p>
    <w:p>
      <w:r>
        <w:rPr>
          <w:b w:val="0"/>
          <w:sz w:val="20"/>
        </w:rPr>
        <w:t>The Landlord shall not be liable for loss or damage to the Tenant’s personal property except as provided by law.</w:t>
      </w:r>
    </w:p>
    <w:p/>
    <w:p>
      <w:r>
        <w:rPr>
          <w:b/>
          <w:sz w:val="20"/>
        </w:rPr>
        <w:t>11. Rules and Regulations</w:t>
      </w:r>
    </w:p>
    <w:p>
      <w:r>
        <w:rPr>
          <w:b w:val="0"/>
          <w:sz w:val="20"/>
        </w:rPr>
        <w:t>The Tenant agrees to abide by any reasonable rules and regulations provided by the Landlord to ensure safety, quiet enjoyment, and cleanliness of the Premises.</w:t>
      </w:r>
    </w:p>
    <w:p/>
    <w:p>
      <w:r>
        <w:rPr>
          <w:b/>
          <w:sz w:val="20"/>
        </w:rPr>
        <w:t>12. Subletting and Assignment</w:t>
      </w:r>
    </w:p>
    <w:p>
      <w:r>
        <w:rPr>
          <w:b w:val="0"/>
          <w:sz w:val="20"/>
        </w:rPr>
        <w:t>The Tenant shall not sublet, assign, or transfer any interest in this Agreement without the prior written consent of the Landlord.</w:t>
      </w:r>
    </w:p>
    <w:p/>
    <w:p>
      <w:r>
        <w:rPr>
          <w:b/>
          <w:sz w:val="20"/>
        </w:rPr>
        <w:t>13. Legal Compliance</w:t>
      </w:r>
    </w:p>
    <w:p>
      <w:r>
        <w:rPr>
          <w:b w:val="0"/>
          <w:sz w:val="20"/>
        </w:rPr>
        <w:t>This Agreement shall be governed by and construed in accordance with the laws of the province of __________________, Canada.</w:t>
      </w:r>
    </w:p>
    <w:p>
      <w:r>
        <w:rPr>
          <w:b w:val="0"/>
          <w:sz w:val="20"/>
        </w:rPr>
        <w:t>The parties agree to comply with all applicable legislation including the Residential Tenancies Act or equivalent.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This Agreement constitutes the entire agreement between the parties and supersedes all prior understandings or agreements, whether written or oral.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https://docstemplates-ca.com/simple-month-to-month-rental-agreement/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simple-month-to-month-rental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